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B2B7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B2B72" w:rsidRDefault="008A70AE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BB2B72" w:rsidRDefault="008A70AE">
            <w:pPr>
              <w:spacing w:after="0" w:line="240" w:lineRule="auto"/>
            </w:pPr>
            <w:r>
              <w:t>17579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B2B72" w:rsidRDefault="008A70AE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BB2B72" w:rsidRDefault="008A70AE">
            <w:pPr>
              <w:spacing w:after="0" w:line="240" w:lineRule="auto"/>
            </w:pPr>
            <w:r>
              <w:t>GIMNAZIJA BELI MANASTIR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B2B72" w:rsidRDefault="008A70AE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BB2B72" w:rsidRDefault="008A70AE">
            <w:pPr>
              <w:spacing w:after="0" w:line="240" w:lineRule="auto"/>
            </w:pPr>
            <w:r>
              <w:t>31</w:t>
            </w:r>
          </w:p>
        </w:tc>
      </w:tr>
    </w:tbl>
    <w:p w:rsidR="00BB2B72" w:rsidRDefault="008A70AE">
      <w:r>
        <w:br/>
      </w:r>
    </w:p>
    <w:p w:rsidR="00BB2B72" w:rsidRDefault="008A70A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BB2B72" w:rsidRDefault="008A70AE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BB2B72" w:rsidRDefault="008A70AE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BB2B72" w:rsidRDefault="00BB2B72"/>
    <w:p w:rsidR="00BB2B72" w:rsidRDefault="008A70AE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BB2B72" w:rsidRDefault="008A70AE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2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336.887,36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372.783,00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110,7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361.384,20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359.453,50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99,5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BB2B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13.329,50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5.081,26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382,6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BB2B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1.328,13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3.001,81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226,0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BB2B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BB2B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10.327,69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BB2B72" w:rsidRDefault="00BB2B72">
      <w:pPr>
        <w:spacing w:after="0"/>
      </w:pPr>
    </w:p>
    <w:p w:rsidR="00BB2B72" w:rsidRDefault="008A70AE">
      <w:r>
        <w:t>U ovom razdoblju imamo veći prihod od najma učionica nego u prošlom razdoblju 7.632,00 . Osim toga smo prodali školske stanove zaštićenim najmoprimcima (2 stana) . Rok otplate je 12 mjeseci i uplaćeno je 15%  od prodajne cijene.</w:t>
      </w:r>
    </w:p>
    <w:p w:rsidR="00BB2B72" w:rsidRDefault="008A70AE">
      <w:r>
        <w:br/>
      </w:r>
    </w:p>
    <w:p w:rsidR="00BB2B72" w:rsidRDefault="008A70AE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2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376,42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1.678,38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445,9</w:t>
            </w:r>
          </w:p>
        </w:tc>
      </w:tr>
    </w:tbl>
    <w:p w:rsidR="00BB2B72" w:rsidRDefault="00BB2B72">
      <w:pPr>
        <w:spacing w:after="0"/>
      </w:pPr>
    </w:p>
    <w:p w:rsidR="00BB2B72" w:rsidRDefault="008A70AE">
      <w:r>
        <w:t xml:space="preserve">Bili smo domaćini sportskog natjecanja pa su prihodi veći  ali su </w:t>
      </w:r>
      <w:proofErr w:type="spellStart"/>
      <w:r>
        <w:t>namjenjeni</w:t>
      </w:r>
      <w:proofErr w:type="spellEnd"/>
      <w:r>
        <w:t xml:space="preserve"> isplata sudionicima za troškove prijevoza i reprezentaciju.</w:t>
      </w:r>
    </w:p>
    <w:p w:rsidR="00BB2B72" w:rsidRDefault="00BB2B72"/>
    <w:p w:rsidR="00BB2B72" w:rsidRDefault="008A70AE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2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966,12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8.829,03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913,9</w:t>
            </w:r>
          </w:p>
        </w:tc>
      </w:tr>
    </w:tbl>
    <w:p w:rsidR="00BB2B72" w:rsidRDefault="00BB2B72">
      <w:pPr>
        <w:spacing w:after="0"/>
      </w:pPr>
    </w:p>
    <w:p w:rsidR="00BB2B72" w:rsidRDefault="008A70AE">
      <w:r>
        <w:t>Prihodi su veći zbog toga što smo imali iznajmljivanje učionica za edukaciju po ugovoru sa sveučilištem . Uplaćeno 7632,00</w:t>
      </w:r>
    </w:p>
    <w:p w:rsidR="00BB2B72" w:rsidRDefault="00BB2B72"/>
    <w:p w:rsidR="00BB2B72" w:rsidRDefault="008A70AE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2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50.971,81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68.609,77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134,6</w:t>
            </w:r>
          </w:p>
        </w:tc>
      </w:tr>
    </w:tbl>
    <w:p w:rsidR="00BB2B72" w:rsidRDefault="00BB2B72">
      <w:pPr>
        <w:spacing w:after="0"/>
      </w:pPr>
    </w:p>
    <w:p w:rsidR="00BB2B72" w:rsidRDefault="008A70AE">
      <w:r>
        <w:t>Prihodi su veći zbog toga što smo imali projekt Centar izvrsnosti 16.098,55 za koji smo ujedno imali i troškove isplate plaća i ugovora o djelu kao i druge materijalne troškove potrebne za održavanje radionica (9 radionica) kao što su uredski materijal, ma</w:t>
      </w:r>
      <w:r>
        <w:t>terijal za likovnu umjetnost, prijevoz učenika.</w:t>
      </w:r>
    </w:p>
    <w:p w:rsidR="00BB2B72" w:rsidRDefault="00BB2B72"/>
    <w:p w:rsidR="00BB2B72" w:rsidRDefault="008A70AE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2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2.280,05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3.218,17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141,1</w:t>
            </w:r>
          </w:p>
        </w:tc>
      </w:tr>
    </w:tbl>
    <w:p w:rsidR="00BB2B72" w:rsidRDefault="00BB2B72">
      <w:pPr>
        <w:spacing w:after="0"/>
      </w:pPr>
    </w:p>
    <w:p w:rsidR="00BB2B72" w:rsidRDefault="008A70AE">
      <w:r>
        <w:t>Veći troškovi za isplatu prijevoza na sportskim natjecanjima 984,00</w:t>
      </w:r>
    </w:p>
    <w:p w:rsidR="00BB2B72" w:rsidRDefault="00BB2B72"/>
    <w:p w:rsidR="00BB2B72" w:rsidRDefault="008A70AE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2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4.023,05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975,3</w:t>
            </w:r>
          </w:p>
        </w:tc>
      </w:tr>
    </w:tbl>
    <w:p w:rsidR="00BB2B72" w:rsidRDefault="00BB2B72">
      <w:pPr>
        <w:spacing w:after="0"/>
      </w:pPr>
    </w:p>
    <w:p w:rsidR="00BB2B72" w:rsidRDefault="008A70AE">
      <w:r>
        <w:t>Projekt Centar izvrsnosti  je za 3.482,80 uvećao  troškove za intelektualne usluge .</w:t>
      </w:r>
    </w:p>
    <w:p w:rsidR="00BB2B72" w:rsidRDefault="00BB2B72"/>
    <w:p w:rsidR="00BB2B72" w:rsidRDefault="008A70AE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2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4.246,35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1498,9</w:t>
            </w:r>
          </w:p>
        </w:tc>
      </w:tr>
    </w:tbl>
    <w:p w:rsidR="00BB2B72" w:rsidRDefault="00BB2B72">
      <w:pPr>
        <w:spacing w:after="0"/>
      </w:pPr>
    </w:p>
    <w:p w:rsidR="00BB2B72" w:rsidRDefault="008A70AE">
      <w:r>
        <w:t>Analiza vode 402,50, Ugovori o djelu za Centar izvrsnosti 3.394,00 uvećali troškove.</w:t>
      </w:r>
    </w:p>
    <w:p w:rsidR="00BB2B72" w:rsidRDefault="00BB2B72"/>
    <w:p w:rsidR="00BB2B72" w:rsidRDefault="008A70AE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2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1.564,11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276,8</w:t>
            </w:r>
          </w:p>
        </w:tc>
      </w:tr>
    </w:tbl>
    <w:p w:rsidR="00BB2B72" w:rsidRDefault="00BB2B72">
      <w:pPr>
        <w:spacing w:after="0"/>
      </w:pPr>
    </w:p>
    <w:p w:rsidR="00BB2B72" w:rsidRDefault="008A70AE">
      <w:r>
        <w:t>Centar izvrsnosti 290,35 i sportska natjecanja gdje smo mi domaćini uvećali su troškove.</w:t>
      </w:r>
    </w:p>
    <w:p w:rsidR="00BB2B72" w:rsidRDefault="00BB2B72"/>
    <w:p w:rsidR="00BB2B72" w:rsidRDefault="008A70AE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2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B2B72" w:rsidRDefault="00BB2B72">
      <w:pPr>
        <w:spacing w:after="0"/>
      </w:pPr>
    </w:p>
    <w:p w:rsidR="00BB2B72" w:rsidRDefault="008A70AE">
      <w:r>
        <w:t>Testovi za učenike prema pedagoškim standardima.</w:t>
      </w:r>
    </w:p>
    <w:p w:rsidR="00BB2B72" w:rsidRDefault="00BB2B72"/>
    <w:p w:rsidR="00BB2B72" w:rsidRDefault="008A70AE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2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92,4</w:t>
            </w:r>
          </w:p>
        </w:tc>
      </w:tr>
    </w:tbl>
    <w:p w:rsidR="00BB2B72" w:rsidRDefault="00BB2B72">
      <w:pPr>
        <w:spacing w:after="0"/>
      </w:pPr>
    </w:p>
    <w:p w:rsidR="00BB2B72" w:rsidRDefault="008A70AE">
      <w:r>
        <w:lastRenderedPageBreak/>
        <w:t>Higijenske potrepštine za učenice ,donirane .</w:t>
      </w:r>
    </w:p>
    <w:p w:rsidR="00BB2B72" w:rsidRDefault="00BB2B72"/>
    <w:p w:rsidR="00BB2B72" w:rsidRDefault="008A70AE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2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B2B72" w:rsidRDefault="00BB2B72">
      <w:pPr>
        <w:spacing w:after="0"/>
      </w:pPr>
    </w:p>
    <w:p w:rsidR="00BB2B72" w:rsidRDefault="008A70AE">
      <w:r>
        <w:t>Prodaja školskih stanova  ( 2 stana), zaštićenim najmoprimcima . Rok otplate je 12 mjeseci . Uplaćen je iznos 15% od ukupne cijene stana a prvi anuitet je u srpnju 2026.</w:t>
      </w:r>
    </w:p>
    <w:p w:rsidR="00BB2B72" w:rsidRDefault="00BB2B72"/>
    <w:p w:rsidR="00BB2B72" w:rsidRDefault="008A70AE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2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- preneseni (šifre 92221+92222-92211-92212)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MP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41.524,52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B2B72" w:rsidRDefault="00BB2B72">
      <w:pPr>
        <w:spacing w:after="0"/>
      </w:pPr>
    </w:p>
    <w:p w:rsidR="00BB2B72" w:rsidRDefault="008A70AE">
      <w:r>
        <w:t>Zbog ne isplate plaće za 12/2025. imali smo nastali manjak koji je pokriven .</w:t>
      </w:r>
    </w:p>
    <w:p w:rsidR="00BB2B72" w:rsidRDefault="00BB2B72"/>
    <w:p w:rsidR="00BB2B72" w:rsidRDefault="008A70AE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2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BB2B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</w:t>
            </w:r>
            <w:r>
              <w:rPr>
                <w:sz w:val="18"/>
              </w:rPr>
              <w:t>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22.518,30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31.196,83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138,5</w:t>
            </w:r>
          </w:p>
        </w:tc>
      </w:tr>
    </w:tbl>
    <w:p w:rsidR="00BB2B72" w:rsidRDefault="00BB2B72">
      <w:pPr>
        <w:spacing w:after="0"/>
      </w:pPr>
    </w:p>
    <w:p w:rsidR="00BB2B72" w:rsidRDefault="008A70AE">
      <w:r>
        <w:t>Manjak prihoda veći  za isplatu plaće redovnog rada zaposlenika od MZO-a , isplate plaća pomoćnika u nastavi OBŽ-e i regresa. </w:t>
      </w:r>
    </w:p>
    <w:p w:rsidR="00BB2B72" w:rsidRDefault="00BB2B72"/>
    <w:p w:rsidR="00BB2B72" w:rsidRDefault="008A70AE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BB2B72" w:rsidRDefault="008A70AE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B2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BB2B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</w:t>
            </w:r>
            <w:r>
              <w:rPr>
                <w:sz w:val="18"/>
              </w:rPr>
              <w:t>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12.861,42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B2B72" w:rsidRDefault="00BB2B72">
      <w:pPr>
        <w:spacing w:after="0"/>
      </w:pPr>
    </w:p>
    <w:p w:rsidR="00BB2B72" w:rsidRDefault="008A70AE">
      <w:r>
        <w:t xml:space="preserve">Obveze za bolovanja HZZO 828,82, predujam za projekte 4305,60 koji nisu još priznati kao prihodi, 275,00 račun dobavljača </w:t>
      </w:r>
      <w:proofErr w:type="spellStart"/>
      <w:r>
        <w:t>Element,stolarski</w:t>
      </w:r>
      <w:proofErr w:type="spellEnd"/>
      <w:r>
        <w:t xml:space="preserve"> obrt.</w:t>
      </w:r>
    </w:p>
    <w:p w:rsidR="00BB2B72" w:rsidRDefault="008A70AE">
      <w:r>
        <w:t> </w:t>
      </w:r>
    </w:p>
    <w:p w:rsidR="00BB2B72" w:rsidRDefault="00BB2B72"/>
    <w:p w:rsidR="00BB2B72" w:rsidRDefault="008A70AE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B2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2B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51.901,44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B2B72" w:rsidRDefault="008A70A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B2B72" w:rsidRDefault="00BB2B72">
      <w:pPr>
        <w:spacing w:after="0"/>
      </w:pPr>
    </w:p>
    <w:p w:rsidR="00BB2B72" w:rsidRDefault="008A70AE">
      <w:r>
        <w:t>Plaće zaposlenika za redovan rad 6/2026 48.656,52,  regres za pomoćnike u nastavi 300,00 i 1.394,27</w:t>
      </w:r>
    </w:p>
    <w:p w:rsidR="00BB2B72" w:rsidRDefault="00BB2B72"/>
    <w:p w:rsidR="00BB2B72" w:rsidRDefault="008A70AE">
      <w:pPr>
        <w:keepNext/>
        <w:spacing w:line="240" w:lineRule="auto"/>
        <w:jc w:val="center"/>
      </w:pPr>
      <w:r>
        <w:rPr>
          <w:sz w:val="28"/>
        </w:rPr>
        <w:t>Bilješka 16.</w:t>
      </w:r>
    </w:p>
    <w:p w:rsidR="00BB2B72" w:rsidRDefault="008A70AE">
      <w:pPr>
        <w:spacing w:line="240" w:lineRule="auto"/>
        <w:jc w:val="both"/>
      </w:pPr>
      <w:r>
        <w:rPr>
          <w:b/>
        </w:rPr>
        <w:t>EU izvještaj</w:t>
      </w:r>
    </w:p>
    <w:p w:rsidR="00BB2B72" w:rsidRDefault="008A70AE">
      <w:r>
        <w:t xml:space="preserve">U prošloj godini nam je isplaćeno 12.000,00 eura od kojih smo 8.986,22 uplatili partnerima u </w:t>
      </w:r>
      <w:proofErr w:type="spellStart"/>
      <w:r>
        <w:t>Erasmus</w:t>
      </w:r>
      <w:proofErr w:type="spellEnd"/>
      <w:r>
        <w:t xml:space="preserve"> + .</w:t>
      </w:r>
    </w:p>
    <w:p w:rsidR="00BB2B72" w:rsidRDefault="00BB2B72"/>
    <w:sectPr w:rsidR="00BB2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2"/>
    <w:rsid w:val="008A70AE"/>
    <w:rsid w:val="00BB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6C5F1-F04B-4357-919B-F4A78528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GimBM2022.AB</dc:creator>
  <cp:lastModifiedBy>GimBM2022.AB</cp:lastModifiedBy>
  <cp:revision>2</cp:revision>
  <dcterms:created xsi:type="dcterms:W3CDTF">2026-07-16T08:10:00Z</dcterms:created>
  <dcterms:modified xsi:type="dcterms:W3CDTF">2026-07-16T08:10:00Z</dcterms:modified>
</cp:coreProperties>
</file>